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32" w:rsidRPr="00FF6CF6" w:rsidRDefault="005E5732" w:rsidP="005E5732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F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E5732" w:rsidRPr="00FF1C24" w:rsidRDefault="00FF1C24" w:rsidP="005E5732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C24">
        <w:rPr>
          <w:rFonts w:ascii="Times New Roman" w:hAnsi="Times New Roman" w:cs="Times New Roman"/>
          <w:sz w:val="28"/>
          <w:szCs w:val="28"/>
        </w:rPr>
        <w:t>Г</w:t>
      </w:r>
      <w:r w:rsidR="005E5732" w:rsidRPr="00FF1C24">
        <w:rPr>
          <w:rFonts w:ascii="Times New Roman" w:hAnsi="Times New Roman" w:cs="Times New Roman"/>
          <w:sz w:val="28"/>
          <w:szCs w:val="28"/>
        </w:rPr>
        <w:t xml:space="preserve">лавы </w:t>
      </w:r>
      <w:r w:rsidRPr="00FF1C24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образования </w:t>
      </w:r>
      <w:r w:rsidR="005E5732" w:rsidRPr="00FF1C24">
        <w:rPr>
          <w:rFonts w:ascii="Times New Roman" w:hAnsi="Times New Roman" w:cs="Times New Roman"/>
          <w:sz w:val="28"/>
          <w:szCs w:val="28"/>
        </w:rPr>
        <w:t>Ганьковского сельского поселения</w:t>
      </w:r>
    </w:p>
    <w:p w:rsidR="005E5732" w:rsidRPr="00FF1C24" w:rsidRDefault="005E5732" w:rsidP="005E5732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C24">
        <w:rPr>
          <w:rFonts w:ascii="Times New Roman" w:hAnsi="Times New Roman" w:cs="Times New Roman"/>
          <w:sz w:val="28"/>
          <w:szCs w:val="28"/>
        </w:rPr>
        <w:t>Тихвинского   муниципального района Ленинградской области</w:t>
      </w:r>
    </w:p>
    <w:p w:rsidR="005E5732" w:rsidRPr="00FF1C24" w:rsidRDefault="005E5732" w:rsidP="005E5732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C24">
        <w:rPr>
          <w:rFonts w:ascii="Times New Roman" w:hAnsi="Times New Roman" w:cs="Times New Roman"/>
          <w:sz w:val="28"/>
          <w:szCs w:val="28"/>
        </w:rPr>
        <w:t>«О результатах деяте</w:t>
      </w:r>
      <w:r w:rsidR="00FF1C24" w:rsidRPr="00FF1C24">
        <w:rPr>
          <w:rFonts w:ascii="Times New Roman" w:hAnsi="Times New Roman" w:cs="Times New Roman"/>
          <w:sz w:val="28"/>
          <w:szCs w:val="28"/>
        </w:rPr>
        <w:t>льности совета депутатов за 2022</w:t>
      </w:r>
      <w:r w:rsidRPr="00FF1C24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5E5732" w:rsidRPr="00FF1C24" w:rsidRDefault="00FF1C24" w:rsidP="005E5732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C24">
        <w:rPr>
          <w:rFonts w:ascii="Times New Roman" w:hAnsi="Times New Roman" w:cs="Times New Roman"/>
          <w:sz w:val="28"/>
          <w:szCs w:val="28"/>
        </w:rPr>
        <w:t>и перспективах на 2023-2024</w:t>
      </w:r>
      <w:r w:rsidR="005E5732" w:rsidRPr="00FF1C24">
        <w:rPr>
          <w:rFonts w:ascii="Times New Roman" w:hAnsi="Times New Roman" w:cs="Times New Roman"/>
          <w:sz w:val="28"/>
          <w:szCs w:val="28"/>
        </w:rPr>
        <w:t xml:space="preserve">  годы»</w:t>
      </w:r>
    </w:p>
    <w:p w:rsidR="005E5732" w:rsidRPr="00FF1C24" w:rsidRDefault="005E5732" w:rsidP="005E5732">
      <w:pPr>
        <w:rPr>
          <w:sz w:val="28"/>
          <w:szCs w:val="28"/>
        </w:rPr>
      </w:pPr>
    </w:p>
    <w:p w:rsidR="00FF1C24" w:rsidRDefault="005E5732" w:rsidP="00FF1C24">
      <w:pPr>
        <w:spacing w:line="360" w:lineRule="auto"/>
        <w:ind w:firstLine="709"/>
        <w:jc w:val="both"/>
        <w:rPr>
          <w:sz w:val="28"/>
          <w:szCs w:val="28"/>
        </w:rPr>
      </w:pPr>
      <w:r w:rsidRPr="002D6C81">
        <w:rPr>
          <w:sz w:val="28"/>
          <w:szCs w:val="28"/>
        </w:rPr>
        <w:t xml:space="preserve">     Добрый вечер, уважаемые участники собрания. </w:t>
      </w:r>
      <w:r w:rsidR="00FF1C24" w:rsidRPr="00627969">
        <w:rPr>
          <w:sz w:val="28"/>
          <w:szCs w:val="28"/>
        </w:rPr>
        <w:t xml:space="preserve">В соответствии с Уставом нашего поселения на Ваше рассмотрение выносится отчет главы поселения «О результатах деятельности совета депутатов </w:t>
      </w:r>
      <w:r w:rsidR="00FF1C24">
        <w:rPr>
          <w:sz w:val="28"/>
          <w:szCs w:val="28"/>
        </w:rPr>
        <w:t>Ганьковс</w:t>
      </w:r>
      <w:r w:rsidR="00FF1C24" w:rsidRPr="00627969">
        <w:rPr>
          <w:sz w:val="28"/>
          <w:szCs w:val="28"/>
        </w:rPr>
        <w:t>кого</w:t>
      </w:r>
      <w:r w:rsidR="00FF1C24">
        <w:rPr>
          <w:sz w:val="28"/>
          <w:szCs w:val="28"/>
        </w:rPr>
        <w:t xml:space="preserve"> </w:t>
      </w:r>
      <w:r w:rsidR="00FF1C24" w:rsidRPr="00627969">
        <w:rPr>
          <w:sz w:val="28"/>
          <w:szCs w:val="28"/>
        </w:rPr>
        <w:t>сель</w:t>
      </w:r>
      <w:r w:rsidR="00FF1C24">
        <w:rPr>
          <w:sz w:val="28"/>
          <w:szCs w:val="28"/>
        </w:rPr>
        <w:t>ского поселения</w:t>
      </w:r>
      <w:r w:rsidR="005F7760">
        <w:rPr>
          <w:sz w:val="28"/>
          <w:szCs w:val="28"/>
        </w:rPr>
        <w:t xml:space="preserve">  </w:t>
      </w:r>
      <w:r w:rsidR="00FF1C24">
        <w:rPr>
          <w:sz w:val="28"/>
          <w:szCs w:val="28"/>
        </w:rPr>
        <w:t xml:space="preserve"> </w:t>
      </w:r>
      <w:r w:rsidR="005F7760" w:rsidRPr="005F7760">
        <w:rPr>
          <w:sz w:val="28"/>
          <w:szCs w:val="28"/>
        </w:rPr>
        <w:t xml:space="preserve">за 2022 год </w:t>
      </w:r>
      <w:r w:rsidR="00FF1C24">
        <w:rPr>
          <w:sz w:val="28"/>
          <w:szCs w:val="28"/>
        </w:rPr>
        <w:t xml:space="preserve">и задачах на 2023 </w:t>
      </w:r>
      <w:r w:rsidR="00FF1C24" w:rsidRPr="00627969">
        <w:rPr>
          <w:sz w:val="28"/>
          <w:szCs w:val="28"/>
        </w:rPr>
        <w:t>год.</w:t>
      </w:r>
      <w:r w:rsidR="00FF1C24">
        <w:rPr>
          <w:sz w:val="28"/>
          <w:szCs w:val="28"/>
        </w:rPr>
        <w:t xml:space="preserve">» </w:t>
      </w:r>
    </w:p>
    <w:p w:rsidR="005E5732" w:rsidRPr="002D6C81" w:rsidRDefault="00FF1C24" w:rsidP="00FF1C24">
      <w:pPr>
        <w:spacing w:line="360" w:lineRule="auto"/>
        <w:ind w:firstLine="709"/>
        <w:jc w:val="both"/>
        <w:rPr>
          <w:sz w:val="28"/>
          <w:szCs w:val="28"/>
        </w:rPr>
      </w:pPr>
      <w:r w:rsidRPr="00627969">
        <w:rPr>
          <w:sz w:val="28"/>
          <w:szCs w:val="28"/>
        </w:rPr>
        <w:t>Практика проведения совместных отчетов поможет построить конструктивный диалог между исполнительным и представительным органом власти нашего поселения</w:t>
      </w:r>
      <w:r w:rsidR="00E427BF">
        <w:rPr>
          <w:sz w:val="28"/>
          <w:szCs w:val="28"/>
        </w:rPr>
        <w:t>. Э</w:t>
      </w:r>
      <w:r w:rsidR="005E5732" w:rsidRPr="002D6C81">
        <w:rPr>
          <w:sz w:val="28"/>
          <w:szCs w:val="28"/>
        </w:rPr>
        <w:t xml:space="preserve">то  дает возможность жителям оценить работу, высказать пожелания и внести коррективы в </w:t>
      </w:r>
      <w:r w:rsidR="005F7760">
        <w:rPr>
          <w:sz w:val="28"/>
          <w:szCs w:val="28"/>
        </w:rPr>
        <w:t xml:space="preserve">план </w:t>
      </w:r>
      <w:r w:rsidR="005E5732" w:rsidRPr="002D6C81">
        <w:rPr>
          <w:sz w:val="28"/>
          <w:szCs w:val="28"/>
        </w:rPr>
        <w:t>работ</w:t>
      </w:r>
      <w:r w:rsidR="005F7760">
        <w:rPr>
          <w:sz w:val="28"/>
          <w:szCs w:val="28"/>
        </w:rPr>
        <w:t xml:space="preserve">ы </w:t>
      </w:r>
      <w:r w:rsidR="005E5732" w:rsidRPr="002D6C81">
        <w:rPr>
          <w:sz w:val="28"/>
          <w:szCs w:val="28"/>
        </w:rPr>
        <w:t xml:space="preserve"> на очередной год. 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C8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E46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C81">
        <w:rPr>
          <w:rFonts w:ascii="Times New Roman" w:eastAsia="Calibri" w:hAnsi="Times New Roman" w:cs="Times New Roman"/>
          <w:sz w:val="28"/>
          <w:szCs w:val="28"/>
        </w:rPr>
        <w:t>Совет депутатов Ганьковского сельского поселения состоит из 10 человек. Все депутаты работают на общественных началах.</w:t>
      </w:r>
      <w:r w:rsidRPr="002D6C81">
        <w:rPr>
          <w:rFonts w:ascii="Times New Roman" w:hAnsi="Times New Roman" w:cs="Times New Roman"/>
          <w:sz w:val="28"/>
          <w:szCs w:val="28"/>
        </w:rPr>
        <w:t xml:space="preserve">  </w:t>
      </w:r>
      <w:r w:rsidR="004E4698">
        <w:rPr>
          <w:rFonts w:ascii="Times New Roman" w:eastAsia="Calibri" w:hAnsi="Times New Roman" w:cs="Times New Roman"/>
          <w:sz w:val="28"/>
          <w:szCs w:val="28"/>
        </w:rPr>
        <w:t>В 2022</w:t>
      </w:r>
      <w:r w:rsidRPr="002D6C81">
        <w:rPr>
          <w:rFonts w:ascii="Times New Roman" w:eastAsia="Calibri" w:hAnsi="Times New Roman" w:cs="Times New Roman"/>
          <w:sz w:val="28"/>
          <w:szCs w:val="28"/>
        </w:rPr>
        <w:t xml:space="preserve"> году работа совета депутатов  велась, как и в предыдущие годы, в соответствии с федеральным законом «Об общих принципах организации местного самоуправлении в РФ» №131, Уставом нашего поселения и Регламентом работы совета.</w:t>
      </w:r>
    </w:p>
    <w:p w:rsidR="005E5732" w:rsidRPr="005F7760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760">
        <w:rPr>
          <w:rFonts w:ascii="Times New Roman" w:hAnsi="Times New Roman" w:cs="Times New Roman"/>
          <w:sz w:val="28"/>
          <w:szCs w:val="28"/>
        </w:rPr>
        <w:t xml:space="preserve">   </w:t>
      </w:r>
      <w:r w:rsidR="005F7760">
        <w:rPr>
          <w:rFonts w:ascii="Times New Roman" w:hAnsi="Times New Roman" w:cs="Times New Roman"/>
          <w:sz w:val="28"/>
          <w:szCs w:val="28"/>
        </w:rPr>
        <w:t xml:space="preserve"> </w:t>
      </w:r>
      <w:r w:rsidRPr="005F7760">
        <w:rPr>
          <w:rFonts w:ascii="Times New Roman" w:hAnsi="Times New Roman" w:cs="Times New Roman"/>
          <w:sz w:val="28"/>
          <w:szCs w:val="28"/>
        </w:rPr>
        <w:t xml:space="preserve">Основными критериями эффективности деятельности Совета депутатов были и остаются законность, ответственность, открытость перед избирателями. </w:t>
      </w:r>
    </w:p>
    <w:p w:rsidR="005E5732" w:rsidRPr="005F7760" w:rsidRDefault="005E5732" w:rsidP="00D46FE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760">
        <w:rPr>
          <w:rFonts w:ascii="Times New Roman" w:hAnsi="Times New Roman" w:cs="Times New Roman"/>
          <w:sz w:val="28"/>
          <w:szCs w:val="28"/>
        </w:rPr>
        <w:t xml:space="preserve">   Спецификой работы представительного органа является разработка и принятие нормативно-правовых актов, обеспечивающих устойчивое развитие экономического благополучия поселения,</w:t>
      </w:r>
      <w:r w:rsidR="00D46FED" w:rsidRPr="00D46FED">
        <w:t xml:space="preserve"> </w:t>
      </w:r>
      <w:r w:rsidR="00D46FED" w:rsidRPr="00D46FED">
        <w:rPr>
          <w:rFonts w:ascii="Times New Roman" w:hAnsi="Times New Roman" w:cs="Times New Roman"/>
          <w:sz w:val="28"/>
          <w:szCs w:val="28"/>
        </w:rPr>
        <w:t xml:space="preserve">принятие бюджета муниципального образования </w:t>
      </w:r>
      <w:r w:rsidR="00D46FED">
        <w:rPr>
          <w:rFonts w:ascii="Times New Roman" w:hAnsi="Times New Roman" w:cs="Times New Roman"/>
          <w:sz w:val="28"/>
          <w:szCs w:val="28"/>
        </w:rPr>
        <w:t xml:space="preserve">и контроль над его исполнением, работа с населением, </w:t>
      </w:r>
      <w:r w:rsidR="00D46FED" w:rsidRPr="00D46FED">
        <w:rPr>
          <w:rFonts w:ascii="Times New Roman" w:hAnsi="Times New Roman" w:cs="Times New Roman"/>
          <w:sz w:val="28"/>
          <w:szCs w:val="28"/>
        </w:rPr>
        <w:t>взаимодействие</w:t>
      </w:r>
      <w:r w:rsidR="00D46FED">
        <w:rPr>
          <w:rFonts w:ascii="Times New Roman" w:hAnsi="Times New Roman" w:cs="Times New Roman"/>
          <w:sz w:val="28"/>
          <w:szCs w:val="28"/>
        </w:rPr>
        <w:t xml:space="preserve"> с общественными организациями, </w:t>
      </w:r>
      <w:r w:rsidR="00D46FED" w:rsidRPr="00D46FED">
        <w:rPr>
          <w:rFonts w:ascii="Times New Roman" w:hAnsi="Times New Roman" w:cs="Times New Roman"/>
          <w:sz w:val="28"/>
          <w:szCs w:val="28"/>
        </w:rPr>
        <w:t>взаимодействие с правительством Ленинградской области, депутатами Законодательного собрания Ленинградской области, ор</w:t>
      </w:r>
      <w:r w:rsidR="00D46FED">
        <w:rPr>
          <w:rFonts w:ascii="Times New Roman" w:hAnsi="Times New Roman" w:cs="Times New Roman"/>
          <w:sz w:val="28"/>
          <w:szCs w:val="28"/>
        </w:rPr>
        <w:t>ганами местного самоуправления, разработка и принятие решений,</w:t>
      </w:r>
      <w:r w:rsidR="00FB7CD2">
        <w:rPr>
          <w:rFonts w:ascii="Times New Roman" w:hAnsi="Times New Roman" w:cs="Times New Roman"/>
          <w:sz w:val="28"/>
          <w:szCs w:val="28"/>
        </w:rPr>
        <w:t xml:space="preserve"> </w:t>
      </w:r>
      <w:r w:rsidR="00D46FED" w:rsidRPr="00D46FED">
        <w:rPr>
          <w:rFonts w:ascii="Times New Roman" w:hAnsi="Times New Roman" w:cs="Times New Roman"/>
          <w:sz w:val="28"/>
          <w:szCs w:val="28"/>
        </w:rPr>
        <w:t>работа в составе постоянных комиссий и рабочих групп, создаваемых сов</w:t>
      </w:r>
      <w:r w:rsidR="00FB7CD2">
        <w:rPr>
          <w:rFonts w:ascii="Times New Roman" w:hAnsi="Times New Roman" w:cs="Times New Roman"/>
          <w:sz w:val="28"/>
          <w:szCs w:val="28"/>
        </w:rPr>
        <w:t>етом депутатов и администрацией.</w:t>
      </w:r>
    </w:p>
    <w:p w:rsidR="004E4698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81">
        <w:rPr>
          <w:rFonts w:ascii="Times New Roman" w:hAnsi="Times New Roman" w:cs="Times New Roman"/>
          <w:sz w:val="28"/>
          <w:szCs w:val="28"/>
        </w:rPr>
        <w:lastRenderedPageBreak/>
        <w:t xml:space="preserve">    Основной организационно-правовой формой работы Совета депутатов является сессия. В ходе заседаний нарушений  не зафиксировано. Заседания совета проводились гласно и открыто.</w:t>
      </w:r>
      <w:r w:rsidR="005F7760">
        <w:rPr>
          <w:rFonts w:ascii="Times New Roman" w:hAnsi="Times New Roman" w:cs="Times New Roman"/>
          <w:sz w:val="28"/>
          <w:szCs w:val="28"/>
        </w:rPr>
        <w:t xml:space="preserve"> </w:t>
      </w:r>
      <w:r w:rsidR="004E4698">
        <w:rPr>
          <w:rFonts w:ascii="Times New Roman" w:hAnsi="Times New Roman" w:cs="Times New Roman"/>
          <w:sz w:val="28"/>
          <w:szCs w:val="28"/>
        </w:rPr>
        <w:t xml:space="preserve"> В 2022 году было  проведено   12</w:t>
      </w:r>
      <w:r w:rsidRPr="002D6C81">
        <w:rPr>
          <w:rFonts w:ascii="Times New Roman" w:hAnsi="Times New Roman" w:cs="Times New Roman"/>
          <w:sz w:val="28"/>
          <w:szCs w:val="28"/>
        </w:rPr>
        <w:t xml:space="preserve"> заседаний, на кот</w:t>
      </w:r>
      <w:r w:rsidR="004E4698">
        <w:rPr>
          <w:rFonts w:ascii="Times New Roman" w:hAnsi="Times New Roman" w:cs="Times New Roman"/>
          <w:sz w:val="28"/>
          <w:szCs w:val="28"/>
        </w:rPr>
        <w:t>орых рассмотрено  39</w:t>
      </w:r>
      <w:r w:rsidRPr="002D6C81">
        <w:rPr>
          <w:rFonts w:ascii="Times New Roman" w:hAnsi="Times New Roman" w:cs="Times New Roman"/>
          <w:sz w:val="28"/>
          <w:szCs w:val="28"/>
        </w:rPr>
        <w:t xml:space="preserve"> вопросов, по все</w:t>
      </w:r>
      <w:r w:rsidR="004E4698">
        <w:rPr>
          <w:rFonts w:ascii="Times New Roman" w:hAnsi="Times New Roman" w:cs="Times New Roman"/>
          <w:sz w:val="28"/>
          <w:szCs w:val="28"/>
        </w:rPr>
        <w:t>м приняты положительные решения</w:t>
      </w:r>
      <w:r w:rsidRPr="002D6C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5732" w:rsidRPr="004E4698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698">
        <w:rPr>
          <w:rFonts w:ascii="Times New Roman" w:hAnsi="Times New Roman" w:cs="Times New Roman"/>
          <w:b/>
          <w:sz w:val="28"/>
          <w:szCs w:val="28"/>
        </w:rPr>
        <w:t>Наиболее значимые решения 202</w:t>
      </w:r>
      <w:r w:rsidR="004E4698" w:rsidRPr="004E4698">
        <w:rPr>
          <w:rFonts w:ascii="Times New Roman" w:hAnsi="Times New Roman" w:cs="Times New Roman"/>
          <w:b/>
          <w:sz w:val="28"/>
          <w:szCs w:val="28"/>
        </w:rPr>
        <w:t>2</w:t>
      </w:r>
      <w:r w:rsidRPr="004E4698"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p w:rsidR="005E5732" w:rsidRPr="0070615F" w:rsidRDefault="005E5732" w:rsidP="007061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5F">
        <w:rPr>
          <w:rFonts w:ascii="Times New Roman" w:hAnsi="Times New Roman" w:cs="Times New Roman"/>
          <w:sz w:val="28"/>
          <w:szCs w:val="28"/>
        </w:rPr>
        <w:t>- утверждение бюджета Ганьковс</w:t>
      </w:r>
      <w:r w:rsidR="004E4698" w:rsidRPr="0070615F">
        <w:rPr>
          <w:rFonts w:ascii="Times New Roman" w:hAnsi="Times New Roman" w:cs="Times New Roman"/>
          <w:sz w:val="28"/>
          <w:szCs w:val="28"/>
        </w:rPr>
        <w:t>кого сельского поселения на 2023 и плановый период 2024</w:t>
      </w:r>
      <w:r w:rsidRPr="0070615F">
        <w:rPr>
          <w:rFonts w:ascii="Times New Roman" w:hAnsi="Times New Roman" w:cs="Times New Roman"/>
          <w:sz w:val="28"/>
          <w:szCs w:val="28"/>
        </w:rPr>
        <w:t>-202</w:t>
      </w:r>
      <w:r w:rsidR="004E4698" w:rsidRPr="0070615F">
        <w:rPr>
          <w:rFonts w:ascii="Times New Roman" w:hAnsi="Times New Roman" w:cs="Times New Roman"/>
          <w:sz w:val="28"/>
          <w:szCs w:val="28"/>
        </w:rPr>
        <w:t>5</w:t>
      </w:r>
      <w:r w:rsidRPr="0070615F">
        <w:rPr>
          <w:rFonts w:ascii="Times New Roman" w:hAnsi="Times New Roman" w:cs="Times New Roman"/>
          <w:sz w:val="28"/>
          <w:szCs w:val="28"/>
        </w:rPr>
        <w:t xml:space="preserve"> года;   </w:t>
      </w:r>
    </w:p>
    <w:p w:rsidR="005E5732" w:rsidRPr="0070615F" w:rsidRDefault="005E5732" w:rsidP="007061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5F">
        <w:rPr>
          <w:rFonts w:ascii="Times New Roman" w:hAnsi="Times New Roman" w:cs="Times New Roman"/>
          <w:sz w:val="28"/>
          <w:szCs w:val="28"/>
        </w:rPr>
        <w:t>- утверждение отчета об исполнении</w:t>
      </w:r>
      <w:r w:rsidR="004E4698" w:rsidRPr="0070615F">
        <w:rPr>
          <w:rFonts w:ascii="Times New Roman" w:hAnsi="Times New Roman" w:cs="Times New Roman"/>
          <w:sz w:val="28"/>
          <w:szCs w:val="28"/>
        </w:rPr>
        <w:t xml:space="preserve"> бюджета за 2022</w:t>
      </w:r>
      <w:r w:rsidRPr="0070615F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5E22D3" w:rsidRPr="0070615F" w:rsidRDefault="005E22D3" w:rsidP="007061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5F">
        <w:rPr>
          <w:rFonts w:ascii="Times New Roman" w:hAnsi="Times New Roman" w:cs="Times New Roman"/>
          <w:sz w:val="28"/>
          <w:szCs w:val="28"/>
        </w:rPr>
        <w:t>-</w:t>
      </w:r>
      <w:r w:rsidRPr="007061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615F">
        <w:rPr>
          <w:rFonts w:ascii="Times New Roman" w:hAnsi="Times New Roman" w:cs="Times New Roman"/>
          <w:bCs/>
          <w:sz w:val="28"/>
          <w:szCs w:val="28"/>
        </w:rPr>
        <w:t>о</w:t>
      </w:r>
      <w:r w:rsidRPr="0070615F">
        <w:rPr>
          <w:rFonts w:ascii="Times New Roman" w:hAnsi="Times New Roman" w:cs="Times New Roman"/>
          <w:bCs/>
          <w:sz w:val="28"/>
          <w:szCs w:val="28"/>
        </w:rPr>
        <w:t>б утверждении Положения о бюджетном процессе в муниципальном образовании Ганьковское сельское поселение Тихвинского муниципального района Ленинградской области</w:t>
      </w:r>
      <w:r w:rsidR="0070615F">
        <w:rPr>
          <w:rFonts w:ascii="Times New Roman" w:hAnsi="Times New Roman" w:cs="Times New Roman"/>
          <w:bCs/>
          <w:sz w:val="28"/>
          <w:szCs w:val="28"/>
        </w:rPr>
        <w:t>;</w:t>
      </w:r>
    </w:p>
    <w:p w:rsidR="005E5732" w:rsidRPr="0070615F" w:rsidRDefault="005E5732" w:rsidP="0070615F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15F">
        <w:rPr>
          <w:rFonts w:ascii="Times New Roman" w:hAnsi="Times New Roman" w:cs="Times New Roman"/>
          <w:color w:val="000000"/>
          <w:sz w:val="28"/>
          <w:szCs w:val="28"/>
        </w:rPr>
        <w:t>- утверждение Порядка 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семей;</w:t>
      </w:r>
    </w:p>
    <w:p w:rsidR="005E22D3" w:rsidRPr="0070615F" w:rsidRDefault="005E22D3" w:rsidP="0070615F">
      <w:pPr>
        <w:spacing w:line="360" w:lineRule="auto"/>
        <w:ind w:right="-2"/>
        <w:jc w:val="both"/>
        <w:rPr>
          <w:rFonts w:eastAsia="Calibri"/>
          <w:bCs/>
          <w:sz w:val="28"/>
          <w:szCs w:val="28"/>
          <w:lang w:eastAsia="en-US"/>
        </w:rPr>
      </w:pPr>
      <w:r w:rsidRPr="0070615F">
        <w:rPr>
          <w:rFonts w:eastAsia="Calibri"/>
          <w:bCs/>
          <w:sz w:val="28"/>
          <w:szCs w:val="28"/>
          <w:lang w:eastAsia="en-US"/>
        </w:rPr>
        <w:t>-</w:t>
      </w:r>
      <w:r w:rsidR="0070615F">
        <w:rPr>
          <w:rFonts w:eastAsia="Calibri"/>
          <w:bCs/>
          <w:sz w:val="28"/>
          <w:szCs w:val="28"/>
          <w:lang w:eastAsia="en-US"/>
        </w:rPr>
        <w:t xml:space="preserve"> о</w:t>
      </w:r>
      <w:r w:rsidRPr="0070615F">
        <w:rPr>
          <w:rFonts w:eastAsia="Calibri"/>
          <w:bCs/>
          <w:sz w:val="28"/>
          <w:szCs w:val="28"/>
          <w:lang w:eastAsia="en-US"/>
        </w:rPr>
        <w:t>б установлении размера дохода, приходящегося на каждого члена семьи, и стоимости имущества, находящегося в собственности граждан, для признания граждан малоимущими;</w:t>
      </w:r>
    </w:p>
    <w:p w:rsidR="004E4698" w:rsidRPr="0070615F" w:rsidRDefault="005E22D3" w:rsidP="0070615F">
      <w:pPr>
        <w:spacing w:line="360" w:lineRule="auto"/>
        <w:ind w:right="-2"/>
        <w:jc w:val="both"/>
        <w:rPr>
          <w:rFonts w:eastAsia="Calibri"/>
          <w:bCs/>
          <w:sz w:val="28"/>
          <w:szCs w:val="28"/>
          <w:lang w:eastAsia="en-US"/>
        </w:rPr>
      </w:pPr>
      <w:r w:rsidRPr="0070615F">
        <w:rPr>
          <w:color w:val="000000"/>
          <w:sz w:val="28"/>
          <w:szCs w:val="28"/>
        </w:rPr>
        <w:t>-</w:t>
      </w:r>
      <w:r w:rsidRPr="0070615F">
        <w:rPr>
          <w:rFonts w:eastAsia="Calibri"/>
          <w:bCs/>
          <w:sz w:val="28"/>
          <w:szCs w:val="28"/>
          <w:lang w:eastAsia="en-US"/>
        </w:rPr>
        <w:t xml:space="preserve"> </w:t>
      </w:r>
      <w:r w:rsidR="0070615F">
        <w:rPr>
          <w:rFonts w:eastAsia="Calibri"/>
          <w:bCs/>
          <w:sz w:val="28"/>
          <w:szCs w:val="28"/>
          <w:lang w:eastAsia="en-US"/>
        </w:rPr>
        <w:t>о</w:t>
      </w:r>
      <w:r w:rsidRPr="0070615F">
        <w:rPr>
          <w:rFonts w:eastAsia="Calibri"/>
          <w:bCs/>
          <w:sz w:val="28"/>
          <w:szCs w:val="28"/>
          <w:lang w:eastAsia="en-US"/>
        </w:rPr>
        <w:t xml:space="preserve">б утверждении Положения о порядке  организации и проведения публичных </w:t>
      </w:r>
      <w:r w:rsidRPr="0070615F">
        <w:rPr>
          <w:rFonts w:eastAsia="Calibri"/>
          <w:bCs/>
          <w:sz w:val="28"/>
          <w:szCs w:val="28"/>
        </w:rPr>
        <w:t>с</w:t>
      </w:r>
      <w:r w:rsidRPr="0070615F">
        <w:rPr>
          <w:rFonts w:eastAsia="Calibri"/>
          <w:bCs/>
          <w:sz w:val="28"/>
          <w:szCs w:val="28"/>
          <w:lang w:eastAsia="en-US"/>
        </w:rPr>
        <w:t>лушаний</w:t>
      </w:r>
      <w:r w:rsidRPr="0070615F">
        <w:rPr>
          <w:rFonts w:eastAsia="Calibri"/>
          <w:bCs/>
          <w:sz w:val="28"/>
          <w:szCs w:val="28"/>
        </w:rPr>
        <w:t>;</w:t>
      </w:r>
    </w:p>
    <w:p w:rsidR="005E22D3" w:rsidRPr="0070615F" w:rsidRDefault="0070615F" w:rsidP="0070615F">
      <w:pPr>
        <w:pStyle w:val="a5"/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615F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70615F">
        <w:rPr>
          <w:rFonts w:ascii="Times New Roman" w:eastAsia="Calibri" w:hAnsi="Times New Roman" w:cs="Times New Roman"/>
          <w:bCs/>
          <w:sz w:val="28"/>
          <w:szCs w:val="28"/>
        </w:rPr>
        <w:t xml:space="preserve"> принятии Устава муниципального образования Ганьковское сельское поселение Тихвинского муниципального района Ленинградской области;</w:t>
      </w:r>
    </w:p>
    <w:p w:rsidR="0070615F" w:rsidRPr="0070615F" w:rsidRDefault="0070615F" w:rsidP="0070615F">
      <w:pPr>
        <w:spacing w:line="360" w:lineRule="auto"/>
        <w:jc w:val="both"/>
        <w:rPr>
          <w:iCs/>
          <w:sz w:val="28"/>
          <w:szCs w:val="28"/>
        </w:rPr>
      </w:pPr>
      <w:r w:rsidRPr="0070615F">
        <w:rPr>
          <w:rFonts w:eastAsia="Calibri"/>
          <w:bCs/>
          <w:sz w:val="28"/>
          <w:szCs w:val="28"/>
        </w:rPr>
        <w:t xml:space="preserve">- </w:t>
      </w:r>
      <w:r>
        <w:rPr>
          <w:iCs/>
          <w:sz w:val="28"/>
          <w:szCs w:val="28"/>
        </w:rPr>
        <w:t>о</w:t>
      </w:r>
      <w:r w:rsidRPr="0070615F">
        <w:rPr>
          <w:iCs/>
          <w:sz w:val="28"/>
          <w:szCs w:val="28"/>
        </w:rPr>
        <w:t xml:space="preserve"> передаче полномочий по организации ритуальных услуг в части создания специализированной службы;</w:t>
      </w:r>
    </w:p>
    <w:p w:rsidR="0070615F" w:rsidRPr="0070615F" w:rsidRDefault="0070615F" w:rsidP="0070615F">
      <w:pPr>
        <w:spacing w:line="360" w:lineRule="auto"/>
        <w:jc w:val="both"/>
        <w:rPr>
          <w:sz w:val="28"/>
          <w:szCs w:val="28"/>
        </w:rPr>
      </w:pPr>
      <w:r w:rsidRPr="0070615F">
        <w:rPr>
          <w:iCs/>
          <w:sz w:val="28"/>
          <w:szCs w:val="28"/>
        </w:rPr>
        <w:t>-</w:t>
      </w:r>
      <w:r w:rsidRPr="0070615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0615F">
        <w:rPr>
          <w:sz w:val="28"/>
          <w:szCs w:val="28"/>
        </w:rPr>
        <w:t>б утверждении Правил содержания  собак и кошек на территории Ганьковского сельского поселения  Тихвинского муниципального района  Ленинградской области;</w:t>
      </w:r>
    </w:p>
    <w:p w:rsidR="0070615F" w:rsidRDefault="0070615F" w:rsidP="0070615F">
      <w:pPr>
        <w:spacing w:line="360" w:lineRule="auto"/>
        <w:jc w:val="both"/>
        <w:rPr>
          <w:iCs/>
          <w:sz w:val="28"/>
          <w:szCs w:val="28"/>
        </w:rPr>
      </w:pPr>
      <w:r w:rsidRPr="0070615F">
        <w:rPr>
          <w:iCs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</w:t>
      </w:r>
      <w:r w:rsidRPr="0070615F">
        <w:rPr>
          <w:color w:val="000000"/>
          <w:sz w:val="28"/>
          <w:szCs w:val="28"/>
        </w:rPr>
        <w:t>б утверждении Правил благоустройства территории Ганьковского сельского поселения</w:t>
      </w:r>
      <w:r w:rsidRPr="0070615F">
        <w:rPr>
          <w:rFonts w:eastAsia="Calibri"/>
          <w:bCs/>
          <w:sz w:val="28"/>
          <w:szCs w:val="28"/>
        </w:rPr>
        <w:t>;</w:t>
      </w:r>
    </w:p>
    <w:p w:rsidR="0070615F" w:rsidRPr="0070615F" w:rsidRDefault="0070615F" w:rsidP="0070615F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</w:rPr>
        <w:t>о</w:t>
      </w:r>
      <w:r w:rsidRPr="0070615F">
        <w:rPr>
          <w:color w:val="000000"/>
          <w:sz w:val="28"/>
          <w:szCs w:val="28"/>
        </w:rPr>
        <w:t xml:space="preserve">б утверждении Порядка определения  размера арендной платы за земельные </w:t>
      </w:r>
      <w:r>
        <w:rPr>
          <w:iCs/>
          <w:sz w:val="28"/>
          <w:szCs w:val="28"/>
        </w:rPr>
        <w:t xml:space="preserve"> </w:t>
      </w:r>
      <w:r w:rsidRPr="0070615F">
        <w:rPr>
          <w:color w:val="000000"/>
          <w:sz w:val="28"/>
          <w:szCs w:val="28"/>
        </w:rPr>
        <w:t xml:space="preserve">участки, находящиеся в муниципальной собственности Ганьковского сельского </w:t>
      </w:r>
      <w:r>
        <w:rPr>
          <w:iCs/>
          <w:sz w:val="28"/>
          <w:szCs w:val="28"/>
        </w:rPr>
        <w:t xml:space="preserve"> </w:t>
      </w:r>
      <w:r w:rsidRPr="0070615F">
        <w:rPr>
          <w:color w:val="000000"/>
          <w:sz w:val="28"/>
          <w:szCs w:val="28"/>
        </w:rPr>
        <w:t>поселения Тихвинского района и  предоставленные в аренду без торгов;</w:t>
      </w:r>
    </w:p>
    <w:p w:rsidR="0070615F" w:rsidRPr="0070615F" w:rsidRDefault="0070615F" w:rsidP="0070615F">
      <w:pPr>
        <w:spacing w:line="360" w:lineRule="auto"/>
        <w:jc w:val="both"/>
        <w:rPr>
          <w:sz w:val="28"/>
          <w:szCs w:val="28"/>
        </w:rPr>
      </w:pPr>
      <w:r w:rsidRPr="0070615F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70615F">
        <w:rPr>
          <w:sz w:val="28"/>
          <w:szCs w:val="28"/>
        </w:rPr>
        <w:t>б утверждении Положения о муниципальном контроле на автомобильном транспорте и в дорожном хозяйстве на территории муниципального образования Ганьковское сельское поселение Тихвинского муниципального района Ленинградской области;</w:t>
      </w:r>
    </w:p>
    <w:p w:rsidR="005E22D3" w:rsidRPr="0070615F" w:rsidRDefault="0070615F" w:rsidP="0070615F">
      <w:pPr>
        <w:spacing w:line="360" w:lineRule="auto"/>
        <w:jc w:val="both"/>
        <w:rPr>
          <w:sz w:val="28"/>
          <w:szCs w:val="28"/>
        </w:rPr>
      </w:pPr>
      <w:r w:rsidRPr="0070615F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70615F">
        <w:rPr>
          <w:sz w:val="28"/>
          <w:szCs w:val="28"/>
        </w:rPr>
        <w:t>б утверждении Положения о муниципальном контроле в сфере благоустройства на территории муниципального образования Ганьковское сельское поселение Тихвинского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864D1C" w:rsidRPr="005F7760" w:rsidRDefault="00864D1C" w:rsidP="00864D1C">
      <w:pPr>
        <w:spacing w:line="360" w:lineRule="auto"/>
        <w:ind w:firstLine="709"/>
        <w:jc w:val="both"/>
        <w:rPr>
          <w:sz w:val="28"/>
          <w:szCs w:val="28"/>
        </w:rPr>
      </w:pPr>
      <w:r w:rsidRPr="005F7760">
        <w:rPr>
          <w:sz w:val="28"/>
          <w:szCs w:val="28"/>
        </w:rPr>
        <w:t>Правотворческая деятельность совета депутатов, как и в предыдущие годы, была направлена на реализа</w:t>
      </w:r>
      <w:r w:rsidR="005F7760">
        <w:rPr>
          <w:sz w:val="28"/>
          <w:szCs w:val="28"/>
        </w:rPr>
        <w:t>цию и решение следующих</w:t>
      </w:r>
      <w:r w:rsidRPr="005F7760">
        <w:rPr>
          <w:sz w:val="28"/>
          <w:szCs w:val="28"/>
        </w:rPr>
        <w:t xml:space="preserve"> задач: </w:t>
      </w:r>
    </w:p>
    <w:p w:rsidR="00864D1C" w:rsidRPr="00864D1C" w:rsidRDefault="00864D1C" w:rsidP="00864D1C">
      <w:pPr>
        <w:spacing w:line="360" w:lineRule="auto"/>
        <w:jc w:val="both"/>
        <w:rPr>
          <w:sz w:val="28"/>
          <w:szCs w:val="28"/>
        </w:rPr>
      </w:pPr>
      <w:r w:rsidRPr="00864D1C">
        <w:rPr>
          <w:sz w:val="28"/>
          <w:szCs w:val="28"/>
        </w:rPr>
        <w:t xml:space="preserve">-совершенствование нормативно-правовой базы органов местного самоуправления, повышение ее эффективности и качества, </w:t>
      </w:r>
    </w:p>
    <w:p w:rsidR="005E22D3" w:rsidRPr="00864D1C" w:rsidRDefault="00864D1C" w:rsidP="00864D1C">
      <w:pPr>
        <w:pStyle w:val="a5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D1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D1C">
        <w:rPr>
          <w:rFonts w:ascii="Times New Roman" w:eastAsia="Calibri" w:hAnsi="Times New Roman" w:cs="Times New Roman"/>
          <w:sz w:val="28"/>
          <w:szCs w:val="28"/>
        </w:rPr>
        <w:t xml:space="preserve">нормативно-правовое обеспечение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Ганьков</w:t>
      </w:r>
      <w:r w:rsidRPr="00864D1C">
        <w:rPr>
          <w:rFonts w:ascii="Times New Roman" w:eastAsia="Calibri" w:hAnsi="Times New Roman" w:cs="Times New Roman"/>
          <w:sz w:val="28"/>
          <w:szCs w:val="28"/>
        </w:rPr>
        <w:t>ского сельского поселения.</w:t>
      </w:r>
    </w:p>
    <w:p w:rsidR="005E5732" w:rsidRPr="002D6C81" w:rsidRDefault="00864D1C" w:rsidP="005E5732">
      <w:pPr>
        <w:pStyle w:val="a5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427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5732" w:rsidRPr="002D6C81">
        <w:rPr>
          <w:rFonts w:ascii="Times New Roman" w:eastAsia="Calibri" w:hAnsi="Times New Roman" w:cs="Times New Roman"/>
          <w:sz w:val="28"/>
          <w:szCs w:val="28"/>
        </w:rPr>
        <w:t xml:space="preserve">В связи с постоянно меняющимся федеральным и областным законодательством Совет депутатов  вносил изменения в ранее </w:t>
      </w:r>
      <w:r>
        <w:rPr>
          <w:rFonts w:ascii="Times New Roman" w:eastAsia="Calibri" w:hAnsi="Times New Roman" w:cs="Times New Roman"/>
          <w:sz w:val="28"/>
          <w:szCs w:val="28"/>
        </w:rPr>
        <w:t>принятые решения. В течение 2022</w:t>
      </w:r>
      <w:r w:rsidR="005E5732" w:rsidRPr="002D6C81">
        <w:rPr>
          <w:rFonts w:ascii="Times New Roman" w:eastAsia="Calibri" w:hAnsi="Times New Roman" w:cs="Times New Roman"/>
          <w:sz w:val="28"/>
          <w:szCs w:val="28"/>
        </w:rPr>
        <w:t xml:space="preserve"> года Тихвинской городской Прокуратурой проводилась регулярная правовая экспертиза нормативно-правовых актов, принимаемых муниципальным советом, и их проектов.</w:t>
      </w:r>
      <w:r w:rsidR="005E5732" w:rsidRPr="002D6C81">
        <w:rPr>
          <w:rFonts w:ascii="Times New Roman" w:hAnsi="Times New Roman" w:cs="Times New Roman"/>
          <w:sz w:val="28"/>
          <w:szCs w:val="28"/>
        </w:rPr>
        <w:t xml:space="preserve"> Из направленных в Регистр муниципальных нормативных правовых актов отказов в регистрации не поступало.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C81">
        <w:rPr>
          <w:rFonts w:ascii="Times New Roman" w:eastAsia="Calibri" w:hAnsi="Times New Roman" w:cs="Times New Roman"/>
          <w:sz w:val="28"/>
          <w:szCs w:val="28"/>
        </w:rPr>
        <w:t>Все решения совета депутатов доводились до сведения населения путём размещения информации в районной газете «Трудовая Слава», на сайте администрации Ганьковского сельского поселения и на сайте ЛЕНОБЛИНФОРМ.</w:t>
      </w:r>
    </w:p>
    <w:p w:rsidR="005F7760" w:rsidRPr="00FB7CD2" w:rsidRDefault="005F7760" w:rsidP="00FB7CD2">
      <w:pPr>
        <w:pStyle w:val="a5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r w:rsidR="005E5732" w:rsidRPr="002D6C81">
        <w:rPr>
          <w:rFonts w:ascii="Times New Roman" w:eastAsia="Calibri" w:hAnsi="Times New Roman" w:cs="Times New Roman"/>
          <w:sz w:val="28"/>
          <w:szCs w:val="28"/>
        </w:rPr>
        <w:t>По исполнению бюджета поселения контрольн</w:t>
      </w:r>
      <w:r w:rsidR="00864D1C">
        <w:rPr>
          <w:rFonts w:ascii="Times New Roman" w:eastAsia="Calibri" w:hAnsi="Times New Roman" w:cs="Times New Roman"/>
          <w:sz w:val="28"/>
          <w:szCs w:val="28"/>
        </w:rPr>
        <w:t>о-счётной группой в течение 2022</w:t>
      </w:r>
      <w:r w:rsidR="005E5732" w:rsidRPr="002D6C81">
        <w:rPr>
          <w:rFonts w:ascii="Times New Roman" w:eastAsia="Calibri" w:hAnsi="Times New Roman" w:cs="Times New Roman"/>
          <w:sz w:val="28"/>
          <w:szCs w:val="28"/>
        </w:rPr>
        <w:t xml:space="preserve"> года проводились регулярные проверки, которые не выявили нарушений, отчёты контрольно-счётной группы заслушивались на заседании совета депутатов.</w:t>
      </w:r>
    </w:p>
    <w:p w:rsidR="005E5732" w:rsidRPr="00864D1C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D6C81">
        <w:rPr>
          <w:rFonts w:ascii="Times New Roman" w:hAnsi="Times New Roman" w:cs="Times New Roman"/>
          <w:sz w:val="28"/>
          <w:szCs w:val="28"/>
        </w:rPr>
        <w:t xml:space="preserve">      Важным направлением в деятельности совета депутатов муниципального образования является работа по обеспечению своевременного, внимательного и качественного рассмотрения обращений граждан. </w:t>
      </w:r>
      <w:r w:rsidRPr="002D6C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CD2">
        <w:rPr>
          <w:rFonts w:ascii="Times New Roman" w:hAnsi="Times New Roman" w:cs="Times New Roman"/>
          <w:sz w:val="28"/>
          <w:szCs w:val="28"/>
        </w:rPr>
        <w:t xml:space="preserve">В адрес Совета депутатов  поступали как письменные заявления, так устные обращения. </w:t>
      </w:r>
      <w:r w:rsidR="00FB7CD2">
        <w:rPr>
          <w:rFonts w:ascii="Times New Roman" w:hAnsi="Times New Roman" w:cs="Times New Roman"/>
          <w:sz w:val="28"/>
          <w:szCs w:val="28"/>
        </w:rPr>
        <w:t xml:space="preserve"> </w:t>
      </w:r>
      <w:r w:rsidRPr="00FB7CD2">
        <w:rPr>
          <w:rFonts w:ascii="Times New Roman" w:hAnsi="Times New Roman" w:cs="Times New Roman"/>
          <w:sz w:val="28"/>
          <w:szCs w:val="28"/>
        </w:rPr>
        <w:t>Обращения граждан имеют самый разнообразный характер:</w:t>
      </w:r>
      <w:r w:rsidRPr="00864D1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81">
        <w:rPr>
          <w:rFonts w:ascii="Times New Roman" w:hAnsi="Times New Roman" w:cs="Times New Roman"/>
          <w:sz w:val="28"/>
          <w:szCs w:val="28"/>
        </w:rPr>
        <w:t xml:space="preserve"> - вопросы по освещению улиц,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81">
        <w:rPr>
          <w:rFonts w:ascii="Times New Roman" w:hAnsi="Times New Roman" w:cs="Times New Roman"/>
          <w:sz w:val="28"/>
          <w:szCs w:val="28"/>
        </w:rPr>
        <w:t xml:space="preserve">-  по организации и устройству подъездного пути к мосту, </w:t>
      </w:r>
    </w:p>
    <w:p w:rsidR="005E5732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81">
        <w:rPr>
          <w:rFonts w:ascii="Times New Roman" w:hAnsi="Times New Roman" w:cs="Times New Roman"/>
          <w:sz w:val="28"/>
          <w:szCs w:val="28"/>
        </w:rPr>
        <w:t>- по содержанию  и ремонту дорог,</w:t>
      </w:r>
    </w:p>
    <w:p w:rsidR="00B419B6" w:rsidRPr="00B419B6" w:rsidRDefault="00B419B6" w:rsidP="00B419B6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B419B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своевременная уборка снега на территории поселения,</w:t>
      </w:r>
    </w:p>
    <w:p w:rsidR="00864D1C" w:rsidRPr="00864D1C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D1C">
        <w:rPr>
          <w:rFonts w:ascii="Times New Roman" w:hAnsi="Times New Roman" w:cs="Times New Roman"/>
          <w:sz w:val="28"/>
          <w:szCs w:val="28"/>
        </w:rPr>
        <w:t>-по своевременному скашиванию  обочин дорог и прилегающих территорий,</w:t>
      </w:r>
    </w:p>
    <w:p w:rsidR="00864D1C" w:rsidRDefault="00864D1C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D1C">
        <w:rPr>
          <w:rFonts w:ascii="Times New Roman" w:hAnsi="Times New Roman" w:cs="Times New Roman"/>
          <w:sz w:val="28"/>
          <w:szCs w:val="28"/>
        </w:rPr>
        <w:t xml:space="preserve">- </w:t>
      </w:r>
      <w:r w:rsidRPr="00864D1C">
        <w:rPr>
          <w:rFonts w:ascii="Times New Roman" w:eastAsia="Calibri" w:hAnsi="Times New Roman" w:cs="Times New Roman"/>
          <w:sz w:val="28"/>
          <w:szCs w:val="28"/>
        </w:rPr>
        <w:t>вопросы по благоустройству территории</w:t>
      </w:r>
      <w:r w:rsidRPr="00864D1C">
        <w:rPr>
          <w:rFonts w:ascii="Times New Roman" w:hAnsi="Times New Roman" w:cs="Times New Roman"/>
          <w:sz w:val="28"/>
          <w:szCs w:val="28"/>
        </w:rPr>
        <w:t>.</w:t>
      </w:r>
    </w:p>
    <w:p w:rsidR="005E5732" w:rsidRPr="002D6C81" w:rsidRDefault="00FB7CD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color w:val="C00000"/>
          <w:sz w:val="28"/>
          <w:szCs w:val="28"/>
        </w:rPr>
        <w:t xml:space="preserve">    </w:t>
      </w:r>
      <w:r w:rsidR="005E5732" w:rsidRPr="002D6C81">
        <w:rPr>
          <w:rFonts w:ascii="Times New Roman" w:hAnsi="Times New Roman" w:cs="Times New Roman"/>
          <w:sz w:val="28"/>
          <w:szCs w:val="28"/>
        </w:rPr>
        <w:t>При общении с жителями решались проблемные вопросы, обсуждались волнующие людей жизненные ситуации. Все вопросы были рассмотрены с соответствующими службами,</w:t>
      </w:r>
      <w:r>
        <w:rPr>
          <w:rFonts w:ascii="Times New Roman" w:hAnsi="Times New Roman" w:cs="Times New Roman"/>
          <w:sz w:val="28"/>
          <w:szCs w:val="28"/>
        </w:rPr>
        <w:t xml:space="preserve"> ответы даны в срок</w:t>
      </w:r>
      <w:r w:rsidR="005E5732" w:rsidRPr="002D6C81">
        <w:rPr>
          <w:rFonts w:ascii="Times New Roman" w:hAnsi="Times New Roman" w:cs="Times New Roman"/>
          <w:sz w:val="28"/>
          <w:szCs w:val="28"/>
        </w:rPr>
        <w:t>.</w:t>
      </w:r>
    </w:p>
    <w:p w:rsidR="00591A67" w:rsidRDefault="005E5732" w:rsidP="005E5732">
      <w:pPr>
        <w:pStyle w:val="a5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C81">
        <w:rPr>
          <w:rFonts w:ascii="Times New Roman" w:hAnsi="Times New Roman" w:cs="Times New Roman"/>
          <w:sz w:val="28"/>
          <w:szCs w:val="28"/>
        </w:rPr>
        <w:t xml:space="preserve">   Депутаты совета поселения входят в составы комиссий  и рабочих групп при администрации поселения.  Данная работа способствует взаимодействию представительного и исполнительного органов, вовлечению депутатского корпуса в работу по решению вопросов местного значения, </w:t>
      </w:r>
      <w:r w:rsidRPr="002D6C81">
        <w:rPr>
          <w:rFonts w:ascii="Times New Roman" w:eastAsia="Calibri" w:hAnsi="Times New Roman" w:cs="Times New Roman"/>
          <w:sz w:val="28"/>
          <w:szCs w:val="28"/>
        </w:rPr>
        <w:t xml:space="preserve"> расширению влияния депутатов на оценку ситуации и принятие управленческих решений.</w:t>
      </w:r>
    </w:p>
    <w:p w:rsidR="00FB7CD2" w:rsidRPr="000E2AD0" w:rsidRDefault="00591A67" w:rsidP="000E2A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Депутаты принимают участие в выездных конференциях, занятиях «Муниципальной школы»,</w:t>
      </w:r>
      <w:r w:rsidRPr="00591A67">
        <w:rPr>
          <w:sz w:val="28"/>
          <w:szCs w:val="28"/>
        </w:rPr>
        <w:t xml:space="preserve"> </w:t>
      </w:r>
      <w:r w:rsidR="00FB7CD2">
        <w:rPr>
          <w:sz w:val="28"/>
          <w:szCs w:val="28"/>
        </w:rPr>
        <w:t xml:space="preserve"> в общепоселковых мероприятиях.</w:t>
      </w:r>
      <w:r w:rsidR="000E2AD0">
        <w:rPr>
          <w:sz w:val="28"/>
          <w:szCs w:val="28"/>
        </w:rPr>
        <w:t xml:space="preserve"> Таких как:</w:t>
      </w:r>
    </w:p>
    <w:p w:rsidR="00FB7CD2" w:rsidRPr="006720C2" w:rsidRDefault="00FB7CD2" w:rsidP="00FB7CD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720C2">
        <w:rPr>
          <w:rFonts w:ascii="Times New Roman" w:hAnsi="Times New Roman" w:cs="Times New Roman"/>
          <w:sz w:val="28"/>
          <w:szCs w:val="28"/>
          <w:lang w:eastAsia="ru-RU"/>
        </w:rPr>
        <w:t xml:space="preserve">в установке памятного знака на историческом месте в д.Ганьково 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B7CD2" w:rsidRPr="002D6C81" w:rsidRDefault="00FB7CD2" w:rsidP="00FB7CD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D6C81">
        <w:rPr>
          <w:rFonts w:ascii="Times New Roman" w:hAnsi="Times New Roman" w:cs="Times New Roman"/>
          <w:sz w:val="28"/>
          <w:szCs w:val="28"/>
          <w:lang w:eastAsia="ru-RU"/>
        </w:rPr>
        <w:t xml:space="preserve">в посадке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голубых елей д. Ганьково</w:t>
      </w:r>
      <w:r w:rsidR="00BC0EB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427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D6C81">
        <w:rPr>
          <w:rFonts w:ascii="Times New Roman" w:hAnsi="Times New Roman" w:cs="Times New Roman"/>
          <w:sz w:val="28"/>
          <w:szCs w:val="28"/>
          <w:lang w:eastAsia="ru-RU"/>
        </w:rPr>
        <w:t>безвозмездно предоставл</w:t>
      </w:r>
      <w:r w:rsidR="00BC0EB2">
        <w:rPr>
          <w:rFonts w:ascii="Times New Roman" w:hAnsi="Times New Roman" w:cs="Times New Roman"/>
          <w:sz w:val="28"/>
          <w:szCs w:val="28"/>
          <w:lang w:eastAsia="ru-RU"/>
        </w:rPr>
        <w:t>енных Тихвинским лесопитомником,</w:t>
      </w:r>
    </w:p>
    <w:p w:rsidR="00FB7CD2" w:rsidRPr="002D6C81" w:rsidRDefault="00FB7CD2" w:rsidP="00FB7CD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D6C81">
        <w:rPr>
          <w:rFonts w:ascii="Times New Roman" w:hAnsi="Times New Roman" w:cs="Times New Roman"/>
          <w:sz w:val="28"/>
          <w:szCs w:val="28"/>
          <w:lang w:eastAsia="ru-RU"/>
        </w:rPr>
        <w:t xml:space="preserve">в митингах, посвященных памяти ВОВ, </w:t>
      </w:r>
    </w:p>
    <w:p w:rsidR="00FB7CD2" w:rsidRPr="002D6C81" w:rsidRDefault="00FB7CD2" w:rsidP="00FB7CD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-в  субботнике по благоустройству </w:t>
      </w:r>
      <w:r w:rsidRPr="002D6C81">
        <w:rPr>
          <w:rFonts w:ascii="Times New Roman" w:hAnsi="Times New Roman" w:cs="Times New Roman"/>
          <w:sz w:val="28"/>
          <w:szCs w:val="28"/>
          <w:lang w:eastAsia="ru-RU"/>
        </w:rPr>
        <w:t>территории,</w:t>
      </w:r>
    </w:p>
    <w:p w:rsidR="00FB7CD2" w:rsidRPr="002D6C81" w:rsidRDefault="00FB7CD2" w:rsidP="00FB7CD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2D6C81">
        <w:rPr>
          <w:rFonts w:ascii="Times New Roman" w:hAnsi="Times New Roman" w:cs="Times New Roman"/>
          <w:sz w:val="28"/>
          <w:szCs w:val="28"/>
          <w:lang w:eastAsia="ru-RU"/>
        </w:rPr>
        <w:t>в предоставлении подарков  на Новый год воспитанникам и школьникам МОУ «Ганьковская СОШ»,</w:t>
      </w:r>
    </w:p>
    <w:p w:rsidR="00FB7CD2" w:rsidRPr="002D6C81" w:rsidRDefault="00FB7CD2" w:rsidP="00FB7CD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D6C81">
        <w:rPr>
          <w:rFonts w:ascii="Times New Roman" w:hAnsi="Times New Roman" w:cs="Times New Roman"/>
          <w:sz w:val="28"/>
          <w:szCs w:val="28"/>
          <w:lang w:eastAsia="ru-RU"/>
        </w:rPr>
        <w:t>приняли участие в украшении ёлки к Новому году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д. Мехбаза</w:t>
      </w:r>
      <w:r w:rsidRPr="002D6C8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B7CD2" w:rsidRPr="002D6C81" w:rsidRDefault="00FB7CD2" w:rsidP="00FB7CD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B7CD2">
        <w:rPr>
          <w:rFonts w:ascii="Times New Roman" w:hAnsi="Times New Roman" w:cs="Times New Roman"/>
          <w:sz w:val="28"/>
          <w:szCs w:val="28"/>
          <w:lang w:eastAsia="ru-RU"/>
        </w:rPr>
        <w:t>приняли участие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 встречах со специалистами</w:t>
      </w:r>
      <w:r w:rsidRPr="00FB7CD2">
        <w:rPr>
          <w:rFonts w:ascii="Times New Roman" w:hAnsi="Times New Roman" w:cs="Times New Roman"/>
          <w:sz w:val="28"/>
          <w:szCs w:val="28"/>
          <w:lang w:eastAsia="ru-RU"/>
        </w:rPr>
        <w:t xml:space="preserve"> ЛОГКУ «Центр социальной защиты населения» филиал в Тихвинском районе,</w:t>
      </w:r>
      <w:r w:rsidRPr="002D6C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E5732" w:rsidRPr="00BC0EB2" w:rsidRDefault="00FB7CD2" w:rsidP="00BC0EB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D6C81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депутаты  совместно  с администрацией </w:t>
      </w:r>
      <w:r w:rsidRPr="002D6C81">
        <w:rPr>
          <w:rFonts w:ascii="Times New Roman" w:hAnsi="Times New Roman" w:cs="Times New Roman"/>
          <w:sz w:val="28"/>
          <w:szCs w:val="28"/>
        </w:rPr>
        <w:t>рассматривали  вопросы  по реализации мероприятий муниципальных программ и принимали участие в приёмке выполненных работ.</w:t>
      </w:r>
      <w:r>
        <w:rPr>
          <w:sz w:val="28"/>
          <w:szCs w:val="28"/>
        </w:rPr>
        <w:t xml:space="preserve"> </w:t>
      </w:r>
      <w:r w:rsidR="00591A67">
        <w:rPr>
          <w:sz w:val="28"/>
          <w:szCs w:val="28"/>
        </w:rPr>
        <w:t xml:space="preserve"> 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81">
        <w:rPr>
          <w:rFonts w:ascii="Times New Roman" w:eastAsia="Calibri" w:hAnsi="Times New Roman" w:cs="Times New Roman"/>
          <w:sz w:val="28"/>
          <w:szCs w:val="28"/>
        </w:rPr>
        <w:t xml:space="preserve">     В прошедшем году работа совета велась во взаимодействии между депутатами, администрацией  и другими организациями по решению общих задач развития поселения. Так были проведены </w:t>
      </w:r>
      <w:r w:rsidRPr="00FB7CD2">
        <w:rPr>
          <w:rFonts w:ascii="Times New Roman" w:eastAsia="Calibri" w:hAnsi="Times New Roman" w:cs="Times New Roman"/>
          <w:sz w:val="28"/>
          <w:szCs w:val="28"/>
        </w:rPr>
        <w:t>Дни депутата</w:t>
      </w:r>
      <w:r w:rsidRPr="002D6C81">
        <w:rPr>
          <w:rFonts w:ascii="Times New Roman" w:eastAsia="Calibri" w:hAnsi="Times New Roman" w:cs="Times New Roman"/>
          <w:sz w:val="28"/>
          <w:szCs w:val="28"/>
        </w:rPr>
        <w:t xml:space="preserve"> с представителями </w:t>
      </w:r>
      <w:r w:rsidR="000D2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управляющей организацией ООО</w:t>
      </w:r>
      <w:r w:rsidR="006720C2" w:rsidRPr="00672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«Электро</w:t>
      </w:r>
      <w:r w:rsidR="000D2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ТеплоС</w:t>
      </w:r>
      <w:r w:rsidR="006720C2" w:rsidRPr="00672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ервис»</w:t>
      </w:r>
      <w:r w:rsidRPr="002D6C8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2D6C81">
        <w:rPr>
          <w:rFonts w:ascii="Times New Roman" w:hAnsi="Times New Roman" w:cs="Times New Roman"/>
          <w:sz w:val="28"/>
          <w:szCs w:val="28"/>
        </w:rPr>
        <w:t xml:space="preserve">с  Государственным  унитарным предприятием «Водоканал Ленинградской области». 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81">
        <w:rPr>
          <w:rFonts w:ascii="Times New Roman" w:hAnsi="Times New Roman" w:cs="Times New Roman"/>
          <w:sz w:val="28"/>
          <w:szCs w:val="28"/>
        </w:rPr>
        <w:t xml:space="preserve">      Деятельности</w:t>
      </w:r>
      <w:r w:rsidRPr="002D6C81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проходила в тесном и конструктивном сотрудничестве с администрацией </w:t>
      </w:r>
      <w:r w:rsidRPr="002D6C81">
        <w:rPr>
          <w:rFonts w:ascii="Times New Roman" w:hAnsi="Times New Roman" w:cs="Times New Roman"/>
          <w:sz w:val="28"/>
          <w:szCs w:val="28"/>
        </w:rPr>
        <w:t xml:space="preserve">Ганьковского </w:t>
      </w:r>
      <w:r w:rsidRPr="002D6C81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2D6C81">
        <w:rPr>
          <w:rFonts w:ascii="Times New Roman" w:hAnsi="Times New Roman" w:cs="Times New Roman"/>
          <w:sz w:val="28"/>
          <w:szCs w:val="28"/>
        </w:rPr>
        <w:t>.   Были проведены  «Часы администрации», на которых решались значимые для поселения задачи.</w:t>
      </w:r>
    </w:p>
    <w:p w:rsidR="006720C2" w:rsidRPr="002079F1" w:rsidRDefault="005E5732" w:rsidP="00BC0EB2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2D6C81">
        <w:rPr>
          <w:sz w:val="28"/>
          <w:szCs w:val="28"/>
        </w:rPr>
        <w:t xml:space="preserve">   </w:t>
      </w:r>
      <w:r w:rsidR="006720C2" w:rsidRPr="002079F1">
        <w:rPr>
          <w:b/>
          <w:bCs/>
          <w:sz w:val="28"/>
          <w:szCs w:val="28"/>
        </w:rPr>
        <w:t>Основные задачи на 202</w:t>
      </w:r>
      <w:r w:rsidR="006720C2">
        <w:rPr>
          <w:b/>
          <w:bCs/>
          <w:sz w:val="28"/>
          <w:szCs w:val="28"/>
        </w:rPr>
        <w:t>3</w:t>
      </w:r>
      <w:r w:rsidR="006720C2" w:rsidRPr="002079F1">
        <w:rPr>
          <w:b/>
          <w:bCs/>
          <w:sz w:val="28"/>
          <w:szCs w:val="28"/>
        </w:rPr>
        <w:t xml:space="preserve"> год</w:t>
      </w:r>
    </w:p>
    <w:p w:rsidR="006720C2" w:rsidRDefault="006720C2" w:rsidP="00BC0E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усилия совета депутатов в 2022 году будут направлены на улучшение благополучия проживания жителей нашего поселения. Нам предстоит принять меры к дальнейшему взаимовыгодному сотрудничеству с администрацией поселения, Общественными советами и инициативными комиссиями, активными жителями поселения, наиболее полному учету мнения жителей. </w:t>
      </w:r>
    </w:p>
    <w:p w:rsidR="006720C2" w:rsidRDefault="006720C2" w:rsidP="00BC0E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Совету депутатов Ганьковского сельского поселения необходимо продолжить работу по созданию нормативно-правовой базы поселения, своевременно реагировать на изменения в федеральном и областном законодательстве, добиваться реализации принятых решений через усиление контроля за их исполнением.</w:t>
      </w:r>
    </w:p>
    <w:p w:rsidR="00B419B6" w:rsidRPr="00B419B6" w:rsidRDefault="00BC0EB2" w:rsidP="00B419B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 w:rsidR="006720C2" w:rsidRPr="00B419B6">
        <w:rPr>
          <w:rFonts w:ascii="Times New Roman" w:eastAsia="Calibri" w:hAnsi="Times New Roman" w:cs="Times New Roman"/>
          <w:sz w:val="28"/>
          <w:szCs w:val="28"/>
        </w:rPr>
        <w:t xml:space="preserve">Совет депутатов выражает благодарность жителям </w:t>
      </w:r>
      <w:r w:rsidR="006720C2" w:rsidRPr="00B419B6">
        <w:rPr>
          <w:rFonts w:ascii="Times New Roman" w:hAnsi="Times New Roman" w:cs="Times New Roman"/>
          <w:sz w:val="28"/>
          <w:szCs w:val="28"/>
        </w:rPr>
        <w:t>Ганьков</w:t>
      </w:r>
      <w:r w:rsidR="006720C2" w:rsidRPr="00B419B6">
        <w:rPr>
          <w:rFonts w:ascii="Times New Roman" w:eastAsia="Calibri" w:hAnsi="Times New Roman" w:cs="Times New Roman"/>
          <w:sz w:val="28"/>
          <w:szCs w:val="28"/>
        </w:rPr>
        <w:t>ского сельского поселения за активное участие в общественной жизни нашего поселения.</w:t>
      </w:r>
      <w:r w:rsidR="00B419B6" w:rsidRPr="00B419B6">
        <w:rPr>
          <w:rFonts w:ascii="Times New Roman" w:hAnsi="Times New Roman" w:cs="Times New Roman"/>
          <w:sz w:val="28"/>
          <w:szCs w:val="28"/>
        </w:rPr>
        <w:t xml:space="preserve"> Именно Вы помогали нам увидеть проблемы поселения, найти пути решения этих проблем и провести работу по устранению недостатков и улучшению среды жизни в поселении..</w:t>
      </w:r>
    </w:p>
    <w:p w:rsidR="005E5732" w:rsidRPr="00BC0EB2" w:rsidRDefault="00B419B6" w:rsidP="00BC0EB2">
      <w:pPr>
        <w:spacing w:line="360" w:lineRule="auto"/>
        <w:ind w:firstLine="708"/>
        <w:jc w:val="both"/>
        <w:rPr>
          <w:sz w:val="28"/>
          <w:szCs w:val="28"/>
        </w:rPr>
      </w:pPr>
      <w:r w:rsidRPr="00514B94">
        <w:rPr>
          <w:sz w:val="28"/>
          <w:szCs w:val="28"/>
        </w:rPr>
        <w:t xml:space="preserve">Хочу сказать слова признательности комитету по местному самоуправлению </w:t>
      </w:r>
      <w:r>
        <w:rPr>
          <w:sz w:val="28"/>
          <w:szCs w:val="28"/>
        </w:rPr>
        <w:t>Ленинградской области, депутату</w:t>
      </w:r>
      <w:r w:rsidRPr="00514B94">
        <w:rPr>
          <w:sz w:val="28"/>
          <w:szCs w:val="28"/>
        </w:rPr>
        <w:t xml:space="preserve"> Законодательного собрания Ленинградской области</w:t>
      </w:r>
      <w:r>
        <w:rPr>
          <w:sz w:val="28"/>
          <w:szCs w:val="28"/>
        </w:rPr>
        <w:t xml:space="preserve"> – Петрову Александру Евгеньевичу, </w:t>
      </w:r>
      <w:r>
        <w:rPr>
          <w:color w:val="000000"/>
          <w:sz w:val="28"/>
          <w:szCs w:val="28"/>
        </w:rPr>
        <w:t>главе Тихвинского районе Лазаревич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Александру Владимировичу и главе администрации Тихвинского района Наумову Юрию Алексеевичу.</w:t>
      </w:r>
      <w:r w:rsidR="00BC0EB2">
        <w:rPr>
          <w:color w:val="000000"/>
          <w:sz w:val="28"/>
          <w:szCs w:val="28"/>
        </w:rPr>
        <w:t xml:space="preserve">  </w:t>
      </w:r>
      <w:r w:rsidRPr="00BC0EB2">
        <w:rPr>
          <w:rFonts w:eastAsia="Calibri"/>
          <w:color w:val="000000"/>
          <w:sz w:val="28"/>
          <w:szCs w:val="28"/>
        </w:rPr>
        <w:t xml:space="preserve">Отдельное спасибо </w:t>
      </w:r>
      <w:r w:rsidRPr="00BC0EB2">
        <w:rPr>
          <w:rFonts w:eastAsia="Calibri"/>
          <w:sz w:val="28"/>
          <w:szCs w:val="28"/>
        </w:rPr>
        <w:t xml:space="preserve">администрации </w:t>
      </w:r>
      <w:r w:rsidRPr="00BC0EB2">
        <w:rPr>
          <w:sz w:val="28"/>
          <w:szCs w:val="28"/>
        </w:rPr>
        <w:t>Ганьков</w:t>
      </w:r>
      <w:r w:rsidRPr="00BC0EB2">
        <w:rPr>
          <w:rFonts w:eastAsia="Calibri"/>
          <w:sz w:val="28"/>
          <w:szCs w:val="28"/>
        </w:rPr>
        <w:t>ского сельского поселения и Тихвинского района</w:t>
      </w:r>
      <w:r w:rsidR="00397E8F">
        <w:rPr>
          <w:rFonts w:eastAsia="Calibri"/>
          <w:sz w:val="28"/>
          <w:szCs w:val="28"/>
        </w:rPr>
        <w:t xml:space="preserve">. </w:t>
      </w:r>
      <w:r w:rsidR="00397E8F">
        <w:rPr>
          <w:sz w:val="28"/>
          <w:szCs w:val="28"/>
        </w:rPr>
        <w:t>М</w:t>
      </w:r>
      <w:r w:rsidR="005E5732" w:rsidRPr="00BC0EB2">
        <w:rPr>
          <w:sz w:val="28"/>
          <w:szCs w:val="28"/>
        </w:rPr>
        <w:t>ы регулярно обращались</w:t>
      </w:r>
      <w:r w:rsidRPr="00BC0EB2">
        <w:rPr>
          <w:sz w:val="28"/>
          <w:szCs w:val="28"/>
        </w:rPr>
        <w:t xml:space="preserve"> к специалистам </w:t>
      </w:r>
      <w:r w:rsidR="005E5732" w:rsidRPr="00BC0EB2">
        <w:rPr>
          <w:sz w:val="28"/>
          <w:szCs w:val="28"/>
        </w:rPr>
        <w:t xml:space="preserve"> во все профильные отделы и практически всегда видели открытость и желание оказать содействие в решении вопросов.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D6C81">
        <w:rPr>
          <w:rFonts w:ascii="Times New Roman" w:hAnsi="Times New Roman" w:cs="Times New Roman"/>
          <w:color w:val="000000"/>
          <w:sz w:val="28"/>
          <w:szCs w:val="28"/>
        </w:rPr>
        <w:t>Надеюсь, что работа депутатского корпуса Совета депутатов была</w:t>
      </w:r>
      <w:r w:rsidR="00397E8F">
        <w:rPr>
          <w:rFonts w:ascii="Times New Roman" w:hAnsi="Times New Roman" w:cs="Times New Roman"/>
          <w:color w:val="000000"/>
          <w:sz w:val="28"/>
          <w:szCs w:val="28"/>
        </w:rPr>
        <w:t xml:space="preserve"> содержательной, разносторонней</w:t>
      </w:r>
      <w:r w:rsidRPr="002D6C81">
        <w:rPr>
          <w:rFonts w:ascii="Times New Roman" w:hAnsi="Times New Roman" w:cs="Times New Roman"/>
          <w:color w:val="000000"/>
          <w:sz w:val="28"/>
          <w:szCs w:val="28"/>
        </w:rPr>
        <w:t xml:space="preserve"> и главное эффективной.</w:t>
      </w:r>
    </w:p>
    <w:p w:rsidR="005E5732" w:rsidRPr="002D6C81" w:rsidRDefault="005E5732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732" w:rsidRPr="002D6C81" w:rsidRDefault="009D4997" w:rsidP="005E573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окончен. </w:t>
      </w:r>
      <w:bookmarkStart w:id="0" w:name="_GoBack"/>
      <w:bookmarkEnd w:id="0"/>
      <w:r w:rsidR="005E5732" w:rsidRPr="002D6C81">
        <w:rPr>
          <w:rFonts w:ascii="Times New Roman" w:hAnsi="Times New Roman" w:cs="Times New Roman"/>
          <w:sz w:val="28"/>
          <w:szCs w:val="28"/>
        </w:rPr>
        <w:t xml:space="preserve">Спасибо за внимание. </w:t>
      </w:r>
    </w:p>
    <w:p w:rsidR="005E5732" w:rsidRDefault="005E5732" w:rsidP="005E5732">
      <w:pPr>
        <w:pStyle w:val="a3"/>
        <w:spacing w:line="276" w:lineRule="auto"/>
        <w:ind w:left="119" w:right="390"/>
      </w:pPr>
    </w:p>
    <w:p w:rsidR="00144500" w:rsidRDefault="00144500"/>
    <w:sectPr w:rsidR="00144500" w:rsidSect="0014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32"/>
    <w:rsid w:val="000D2C5B"/>
    <w:rsid w:val="000E2AD0"/>
    <w:rsid w:val="00144500"/>
    <w:rsid w:val="00397E8F"/>
    <w:rsid w:val="003A7921"/>
    <w:rsid w:val="004E4698"/>
    <w:rsid w:val="00591A67"/>
    <w:rsid w:val="005E22D3"/>
    <w:rsid w:val="005E5732"/>
    <w:rsid w:val="005F7760"/>
    <w:rsid w:val="006720C2"/>
    <w:rsid w:val="0070615F"/>
    <w:rsid w:val="00864D1C"/>
    <w:rsid w:val="009D4997"/>
    <w:rsid w:val="00B419B6"/>
    <w:rsid w:val="00BC0EB2"/>
    <w:rsid w:val="00C9049C"/>
    <w:rsid w:val="00D46FED"/>
    <w:rsid w:val="00E427BF"/>
    <w:rsid w:val="00EC065C"/>
    <w:rsid w:val="00FB7CD2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8D1A"/>
  <w15:docId w15:val="{7B1E3882-5486-4AA1-8D46-FCAF83C9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5732"/>
    <w:pPr>
      <w:widowControl w:val="0"/>
      <w:autoSpaceDE w:val="0"/>
      <w:autoSpaceDN w:val="0"/>
      <w:ind w:left="120" w:firstLine="56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E573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E5732"/>
    <w:pPr>
      <w:spacing w:after="0" w:line="240" w:lineRule="auto"/>
    </w:pPr>
  </w:style>
  <w:style w:type="character" w:customStyle="1" w:styleId="chief-title">
    <w:name w:val="chief-title"/>
    <w:basedOn w:val="a0"/>
    <w:rsid w:val="005E5732"/>
  </w:style>
  <w:style w:type="paragraph" w:styleId="a6">
    <w:name w:val="Plain Text"/>
    <w:basedOn w:val="a"/>
    <w:link w:val="a7"/>
    <w:rsid w:val="005E22D3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5E22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864D1C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4D1C"/>
    <w:pPr>
      <w:widowControl w:val="0"/>
      <w:shd w:val="clear" w:color="auto" w:fill="FFFFFF"/>
      <w:spacing w:after="360" w:line="0" w:lineRule="atLeast"/>
      <w:ind w:hanging="1480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2023-02-06T13:49:00Z</dcterms:created>
  <dcterms:modified xsi:type="dcterms:W3CDTF">2023-02-15T14:59:00Z</dcterms:modified>
</cp:coreProperties>
</file>